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871A6" w14:textId="103647D9" w:rsidR="00F20505" w:rsidRPr="00F20505" w:rsidRDefault="00F20505" w:rsidP="00E62894">
      <w:pPr>
        <w:spacing w:after="0" w:line="240" w:lineRule="auto"/>
        <w:ind w:firstLine="360"/>
        <w:rPr>
          <w:rFonts w:eastAsia="Times New Roman"/>
          <w:b/>
          <w:bCs/>
          <w:sz w:val="28"/>
        </w:rPr>
      </w:pPr>
      <w:r w:rsidRPr="00F20505">
        <w:rPr>
          <w:rFonts w:eastAsia="Times New Roman"/>
          <w:b/>
          <w:bCs/>
          <w:sz w:val="28"/>
        </w:rPr>
        <w:t xml:space="preserve">How to manage teenage routines to mitigate lateness to school </w:t>
      </w:r>
    </w:p>
    <w:p w14:paraId="75D1187C" w14:textId="77777777" w:rsidR="00F20505" w:rsidRDefault="00F20505" w:rsidP="00F20505">
      <w:pPr>
        <w:spacing w:line="240" w:lineRule="auto"/>
        <w:ind w:left="360" w:hanging="360"/>
        <w:rPr>
          <w:sz w:val="24"/>
          <w:szCs w:val="24"/>
        </w:rPr>
      </w:pPr>
    </w:p>
    <w:p w14:paraId="6A80B843" w14:textId="77777777" w:rsidR="00D751F8" w:rsidRDefault="00F20505" w:rsidP="00E62894">
      <w:pPr>
        <w:spacing w:line="240" w:lineRule="auto"/>
        <w:ind w:left="360"/>
        <w:jc w:val="both"/>
        <w:rPr>
          <w:sz w:val="24"/>
          <w:szCs w:val="24"/>
        </w:rPr>
      </w:pPr>
      <w:r>
        <w:rPr>
          <w:sz w:val="24"/>
          <w:szCs w:val="24"/>
        </w:rPr>
        <w:t>We all know that getting to school on time can be challenging for numerous reasons!</w:t>
      </w:r>
      <w:r w:rsidR="00E62894">
        <w:rPr>
          <w:sz w:val="24"/>
          <w:szCs w:val="24"/>
        </w:rPr>
        <w:t xml:space="preserve"> What does your</w:t>
      </w:r>
      <w:r w:rsidR="00D751F8">
        <w:rPr>
          <w:sz w:val="24"/>
          <w:szCs w:val="24"/>
        </w:rPr>
        <w:t xml:space="preserve"> young person’s</w:t>
      </w:r>
      <w:r w:rsidR="00E62894">
        <w:rPr>
          <w:sz w:val="24"/>
          <w:szCs w:val="24"/>
        </w:rPr>
        <w:t xml:space="preserve"> morning routine look like? How do </w:t>
      </w:r>
      <w:r w:rsidR="00D751F8">
        <w:rPr>
          <w:sz w:val="24"/>
          <w:szCs w:val="24"/>
        </w:rPr>
        <w:t>they</w:t>
      </w:r>
      <w:r w:rsidR="00E62894">
        <w:rPr>
          <w:sz w:val="24"/>
          <w:szCs w:val="24"/>
        </w:rPr>
        <w:t xml:space="preserve"> feel in the morning? Do you think there are any changes that could be made to assist your young person to arrive at school on time?</w:t>
      </w:r>
      <w:r>
        <w:rPr>
          <w:sz w:val="24"/>
          <w:szCs w:val="24"/>
        </w:rPr>
        <w:t xml:space="preserve"> </w:t>
      </w:r>
    </w:p>
    <w:p w14:paraId="4D16FCCB" w14:textId="60319DD4" w:rsidR="00F20505" w:rsidRPr="00F20505" w:rsidRDefault="00F20505" w:rsidP="00E62894">
      <w:pPr>
        <w:spacing w:line="240" w:lineRule="auto"/>
        <w:ind w:left="360"/>
        <w:jc w:val="both"/>
        <w:rPr>
          <w:sz w:val="24"/>
          <w:szCs w:val="24"/>
        </w:rPr>
      </w:pPr>
      <w:r>
        <w:rPr>
          <w:sz w:val="24"/>
          <w:szCs w:val="24"/>
        </w:rPr>
        <w:t>Please find below some helpful tips from the wellbeing team that may assist your young person with getting to school on time throughout the term</w:t>
      </w:r>
      <w:r w:rsidR="00416215">
        <w:rPr>
          <w:sz w:val="24"/>
          <w:szCs w:val="24"/>
        </w:rPr>
        <w:t>:</w:t>
      </w:r>
    </w:p>
    <w:p w14:paraId="47CECD16" w14:textId="7A7B26E5" w:rsidR="003212A5" w:rsidRPr="00F20505" w:rsidRDefault="00EB0881" w:rsidP="003212A5">
      <w:pPr>
        <w:pStyle w:val="ListParagraph"/>
        <w:numPr>
          <w:ilvl w:val="0"/>
          <w:numId w:val="1"/>
        </w:numPr>
        <w:spacing w:line="240" w:lineRule="auto"/>
        <w:contextualSpacing w:val="0"/>
        <w:rPr>
          <w:sz w:val="24"/>
          <w:szCs w:val="24"/>
        </w:rPr>
      </w:pPr>
      <w:r w:rsidRPr="00F20505">
        <w:rPr>
          <w:sz w:val="24"/>
          <w:szCs w:val="24"/>
        </w:rPr>
        <w:t xml:space="preserve">Identify the </w:t>
      </w:r>
      <w:r w:rsidR="00941829" w:rsidRPr="00F20505">
        <w:rPr>
          <w:sz w:val="24"/>
          <w:szCs w:val="24"/>
        </w:rPr>
        <w:t>barrier to arrive at school on time</w:t>
      </w:r>
      <w:r w:rsidRPr="00F20505">
        <w:rPr>
          <w:sz w:val="24"/>
          <w:szCs w:val="24"/>
        </w:rPr>
        <w:t xml:space="preserve">: have a discussion with your </w:t>
      </w:r>
      <w:r w:rsidR="001C405C" w:rsidRPr="00F20505">
        <w:rPr>
          <w:sz w:val="24"/>
          <w:szCs w:val="24"/>
        </w:rPr>
        <w:t>young person</w:t>
      </w:r>
      <w:r w:rsidRPr="00F20505">
        <w:rPr>
          <w:sz w:val="24"/>
          <w:szCs w:val="24"/>
        </w:rPr>
        <w:t xml:space="preserve"> about their lateness and what might be contributing to this</w:t>
      </w:r>
      <w:r w:rsidR="001C405C" w:rsidRPr="00F20505">
        <w:rPr>
          <w:sz w:val="24"/>
          <w:szCs w:val="24"/>
        </w:rPr>
        <w:t xml:space="preserve"> pattern</w:t>
      </w:r>
      <w:r w:rsidRPr="00F20505">
        <w:rPr>
          <w:sz w:val="24"/>
          <w:szCs w:val="24"/>
        </w:rPr>
        <w:t>.  Once you</w:t>
      </w:r>
      <w:r w:rsidR="003212A5" w:rsidRPr="00F20505">
        <w:rPr>
          <w:sz w:val="24"/>
          <w:szCs w:val="24"/>
        </w:rPr>
        <w:t xml:space="preserve"> have both</w:t>
      </w:r>
      <w:r w:rsidRPr="00F20505">
        <w:rPr>
          <w:sz w:val="24"/>
          <w:szCs w:val="24"/>
        </w:rPr>
        <w:t xml:space="preserve"> develop</w:t>
      </w:r>
      <w:r w:rsidR="003212A5" w:rsidRPr="00F20505">
        <w:rPr>
          <w:sz w:val="24"/>
          <w:szCs w:val="24"/>
        </w:rPr>
        <w:t>ed</w:t>
      </w:r>
      <w:r w:rsidRPr="00F20505">
        <w:rPr>
          <w:sz w:val="24"/>
          <w:szCs w:val="24"/>
        </w:rPr>
        <w:t xml:space="preserve"> </w:t>
      </w:r>
      <w:r w:rsidR="003212A5" w:rsidRPr="00F20505">
        <w:rPr>
          <w:sz w:val="24"/>
          <w:szCs w:val="24"/>
        </w:rPr>
        <w:t>a shared understanding,</w:t>
      </w:r>
      <w:r w:rsidRPr="00F20505">
        <w:rPr>
          <w:sz w:val="24"/>
          <w:szCs w:val="24"/>
        </w:rPr>
        <w:t xml:space="preserve"> you </w:t>
      </w:r>
      <w:r w:rsidR="003212A5" w:rsidRPr="00F20505">
        <w:rPr>
          <w:sz w:val="24"/>
          <w:szCs w:val="24"/>
        </w:rPr>
        <w:t>can then move into</w:t>
      </w:r>
      <w:r w:rsidRPr="00F20505">
        <w:rPr>
          <w:sz w:val="24"/>
          <w:szCs w:val="24"/>
        </w:rPr>
        <w:t xml:space="preserve"> problem-solving mode. Involve you</w:t>
      </w:r>
      <w:r w:rsidR="001C405C" w:rsidRPr="00F20505">
        <w:rPr>
          <w:sz w:val="24"/>
          <w:szCs w:val="24"/>
        </w:rPr>
        <w:t>r</w:t>
      </w:r>
      <w:r w:rsidRPr="00F20505">
        <w:rPr>
          <w:sz w:val="24"/>
          <w:szCs w:val="24"/>
        </w:rPr>
        <w:t xml:space="preserve"> </w:t>
      </w:r>
      <w:r w:rsidR="00941829" w:rsidRPr="00F20505">
        <w:rPr>
          <w:sz w:val="24"/>
          <w:szCs w:val="24"/>
        </w:rPr>
        <w:t>young person</w:t>
      </w:r>
      <w:r w:rsidRPr="00F20505">
        <w:rPr>
          <w:sz w:val="24"/>
          <w:szCs w:val="24"/>
        </w:rPr>
        <w:t xml:space="preserve"> in the process and </w:t>
      </w:r>
      <w:r w:rsidR="003212A5" w:rsidRPr="00F20505">
        <w:rPr>
          <w:sz w:val="24"/>
          <w:szCs w:val="24"/>
        </w:rPr>
        <w:t>brain-storm</w:t>
      </w:r>
      <w:r w:rsidR="00941829" w:rsidRPr="00F20505">
        <w:rPr>
          <w:sz w:val="24"/>
          <w:szCs w:val="24"/>
        </w:rPr>
        <w:t xml:space="preserve"> with them</w:t>
      </w:r>
      <w:r w:rsidR="001C405C" w:rsidRPr="00F20505">
        <w:rPr>
          <w:sz w:val="24"/>
          <w:szCs w:val="24"/>
        </w:rPr>
        <w:t xml:space="preserve"> </w:t>
      </w:r>
      <w:r w:rsidRPr="00F20505">
        <w:rPr>
          <w:sz w:val="24"/>
          <w:szCs w:val="24"/>
        </w:rPr>
        <w:t xml:space="preserve">different ideas </w:t>
      </w:r>
      <w:r w:rsidR="001C405C" w:rsidRPr="00F20505">
        <w:rPr>
          <w:sz w:val="24"/>
          <w:szCs w:val="24"/>
        </w:rPr>
        <w:t xml:space="preserve">they have to </w:t>
      </w:r>
      <w:r w:rsidR="00941829" w:rsidRPr="00F20505">
        <w:rPr>
          <w:sz w:val="24"/>
          <w:szCs w:val="24"/>
        </w:rPr>
        <w:t>assist</w:t>
      </w:r>
      <w:r w:rsidR="001C405C" w:rsidRPr="00F20505">
        <w:rPr>
          <w:sz w:val="24"/>
          <w:szCs w:val="24"/>
        </w:rPr>
        <w:t xml:space="preserve"> them </w:t>
      </w:r>
      <w:r w:rsidR="00941829" w:rsidRPr="00F20505">
        <w:rPr>
          <w:sz w:val="24"/>
          <w:szCs w:val="24"/>
        </w:rPr>
        <w:t xml:space="preserve">with </w:t>
      </w:r>
      <w:r w:rsidR="001C405C" w:rsidRPr="00F20505">
        <w:rPr>
          <w:sz w:val="24"/>
          <w:szCs w:val="24"/>
        </w:rPr>
        <w:t>get</w:t>
      </w:r>
      <w:r w:rsidR="00941829" w:rsidRPr="00F20505">
        <w:rPr>
          <w:sz w:val="24"/>
          <w:szCs w:val="24"/>
        </w:rPr>
        <w:t>ting</w:t>
      </w:r>
      <w:r w:rsidR="001C405C" w:rsidRPr="00F20505">
        <w:rPr>
          <w:sz w:val="24"/>
          <w:szCs w:val="24"/>
        </w:rPr>
        <w:t xml:space="preserve"> to school on time</w:t>
      </w:r>
      <w:r w:rsidRPr="00F20505">
        <w:rPr>
          <w:sz w:val="24"/>
          <w:szCs w:val="24"/>
        </w:rPr>
        <w:t xml:space="preserve"> e.</w:t>
      </w:r>
      <w:r w:rsidR="001C405C" w:rsidRPr="00F20505">
        <w:rPr>
          <w:sz w:val="24"/>
          <w:szCs w:val="24"/>
        </w:rPr>
        <w:t>g. setting their morning alarm clock slightly earlier</w:t>
      </w:r>
      <w:r w:rsidR="00941829" w:rsidRPr="00F20505">
        <w:rPr>
          <w:sz w:val="24"/>
          <w:szCs w:val="24"/>
        </w:rPr>
        <w:t xml:space="preserve"> (15- 30 minutes earlier to allow more time)</w:t>
      </w:r>
      <w:r w:rsidR="008E5509" w:rsidRPr="00F20505">
        <w:rPr>
          <w:sz w:val="24"/>
          <w:szCs w:val="24"/>
        </w:rPr>
        <w:t xml:space="preserve">, </w:t>
      </w:r>
      <w:r w:rsidR="001C405C" w:rsidRPr="00F20505">
        <w:rPr>
          <w:sz w:val="24"/>
          <w:szCs w:val="24"/>
        </w:rPr>
        <w:t>playing some upbeat music as they get ready for school to increase mood</w:t>
      </w:r>
      <w:r w:rsidR="003212A5" w:rsidRPr="00F20505">
        <w:rPr>
          <w:sz w:val="24"/>
          <w:szCs w:val="24"/>
        </w:rPr>
        <w:t xml:space="preserve"> and make the process more enjoyable</w:t>
      </w:r>
      <w:r w:rsidR="008E5509" w:rsidRPr="00F20505">
        <w:rPr>
          <w:sz w:val="24"/>
          <w:szCs w:val="24"/>
        </w:rPr>
        <w:t xml:space="preserve">, contacting the school if there are any school related matters that are impacting </w:t>
      </w:r>
      <w:r w:rsidR="00941829" w:rsidRPr="00F20505">
        <w:rPr>
          <w:sz w:val="24"/>
          <w:szCs w:val="24"/>
        </w:rPr>
        <w:t xml:space="preserve">attendance. </w:t>
      </w:r>
      <w:r w:rsidR="008E5509" w:rsidRPr="00F20505">
        <w:rPr>
          <w:sz w:val="24"/>
          <w:szCs w:val="24"/>
        </w:rPr>
        <w:t xml:space="preserve"> </w:t>
      </w:r>
    </w:p>
    <w:p w14:paraId="291D5724" w14:textId="486B07CC" w:rsidR="003212A5" w:rsidRPr="00F20505" w:rsidRDefault="00941829" w:rsidP="003212A5">
      <w:pPr>
        <w:pStyle w:val="ListParagraph"/>
        <w:numPr>
          <w:ilvl w:val="0"/>
          <w:numId w:val="1"/>
        </w:numPr>
        <w:spacing w:line="240" w:lineRule="auto"/>
        <w:contextualSpacing w:val="0"/>
        <w:rPr>
          <w:sz w:val="24"/>
          <w:szCs w:val="24"/>
        </w:rPr>
      </w:pPr>
      <w:r w:rsidRPr="00F20505">
        <w:rPr>
          <w:sz w:val="24"/>
          <w:szCs w:val="24"/>
        </w:rPr>
        <w:t>Encourage your young person to go to bed at a reasonable time</w:t>
      </w:r>
      <w:r w:rsidR="003212A5" w:rsidRPr="00F20505">
        <w:rPr>
          <w:sz w:val="24"/>
          <w:szCs w:val="24"/>
        </w:rPr>
        <w:t xml:space="preserve"> (young people should aim for approximately </w:t>
      </w:r>
      <w:r w:rsidR="00F20505" w:rsidRPr="00F20505">
        <w:rPr>
          <w:sz w:val="24"/>
          <w:szCs w:val="24"/>
        </w:rPr>
        <w:t>8</w:t>
      </w:r>
      <w:r w:rsidR="003212A5" w:rsidRPr="00F20505">
        <w:rPr>
          <w:sz w:val="24"/>
          <w:szCs w:val="24"/>
        </w:rPr>
        <w:t xml:space="preserve"> – 10 hours per night)</w:t>
      </w:r>
      <w:r w:rsidRPr="00F20505">
        <w:rPr>
          <w:sz w:val="24"/>
          <w:szCs w:val="24"/>
        </w:rPr>
        <w:t xml:space="preserve"> to allow for a good night’s sleep. This will help your young person to wake up refreshed. </w:t>
      </w:r>
    </w:p>
    <w:p w14:paraId="6AC75D48" w14:textId="45B74D19" w:rsidR="003212A5" w:rsidRPr="00F20505" w:rsidRDefault="001C405C" w:rsidP="003212A5">
      <w:pPr>
        <w:pStyle w:val="ListParagraph"/>
        <w:numPr>
          <w:ilvl w:val="0"/>
          <w:numId w:val="1"/>
        </w:numPr>
        <w:spacing w:line="240" w:lineRule="auto"/>
        <w:contextualSpacing w:val="0"/>
        <w:rPr>
          <w:sz w:val="24"/>
          <w:szCs w:val="24"/>
        </w:rPr>
      </w:pPr>
      <w:r w:rsidRPr="00F20505">
        <w:rPr>
          <w:sz w:val="24"/>
          <w:szCs w:val="24"/>
        </w:rPr>
        <w:t xml:space="preserve">Have calm, predictable morning routines to assist with stress reduction and arriving to school on time. </w:t>
      </w:r>
      <w:r w:rsidR="00941829" w:rsidRPr="00F20505">
        <w:rPr>
          <w:sz w:val="24"/>
          <w:szCs w:val="24"/>
        </w:rPr>
        <w:t xml:space="preserve">To get to school on time, you probably need to do your morning activities at certain times. So, when you’re planning your routine, it’s a good idea to think about how long morning activities will take and what morning activities need to happen. </w:t>
      </w:r>
    </w:p>
    <w:p w14:paraId="71E3158D" w14:textId="71DD84B7" w:rsidR="003212A5" w:rsidRPr="00F20505" w:rsidRDefault="00941829" w:rsidP="003212A5">
      <w:pPr>
        <w:pStyle w:val="ListParagraph"/>
        <w:numPr>
          <w:ilvl w:val="0"/>
          <w:numId w:val="1"/>
        </w:numPr>
        <w:spacing w:line="240" w:lineRule="auto"/>
        <w:contextualSpacing w:val="0"/>
        <w:rPr>
          <w:sz w:val="24"/>
          <w:szCs w:val="24"/>
        </w:rPr>
      </w:pPr>
      <w:r w:rsidRPr="00F20505">
        <w:rPr>
          <w:sz w:val="24"/>
          <w:szCs w:val="24"/>
        </w:rPr>
        <w:t xml:space="preserve">Write the morning routine out and put it in a visible place so the whole family can see it and refer to it as needed. </w:t>
      </w:r>
    </w:p>
    <w:p w14:paraId="410B05D1" w14:textId="2D99EF3E" w:rsidR="003212A5" w:rsidRPr="00F20505" w:rsidRDefault="008E5509" w:rsidP="003212A5">
      <w:pPr>
        <w:pStyle w:val="ListParagraph"/>
        <w:numPr>
          <w:ilvl w:val="0"/>
          <w:numId w:val="1"/>
        </w:numPr>
        <w:spacing w:line="240" w:lineRule="auto"/>
        <w:contextualSpacing w:val="0"/>
        <w:rPr>
          <w:sz w:val="24"/>
          <w:szCs w:val="24"/>
        </w:rPr>
      </w:pPr>
      <w:r w:rsidRPr="00F20505">
        <w:rPr>
          <w:sz w:val="24"/>
          <w:szCs w:val="24"/>
        </w:rPr>
        <w:t xml:space="preserve">List the regular activities you need to do to get ready for school each day. You can split these activities into things you can do the night before (e.g. packing school bag, making school lunch) and things that can be done in the morning </w:t>
      </w:r>
      <w:r w:rsidR="00941829" w:rsidRPr="00F20505">
        <w:rPr>
          <w:sz w:val="24"/>
          <w:szCs w:val="24"/>
        </w:rPr>
        <w:t>(</w:t>
      </w:r>
      <w:r w:rsidRPr="00F20505">
        <w:rPr>
          <w:sz w:val="24"/>
          <w:szCs w:val="24"/>
        </w:rPr>
        <w:t>e.g. having breakfast, cleaning teeth etc).</w:t>
      </w:r>
    </w:p>
    <w:p w14:paraId="390E1ECA" w14:textId="3A53B2D3" w:rsidR="00941829" w:rsidRPr="00F20505" w:rsidRDefault="00941829" w:rsidP="003212A5">
      <w:pPr>
        <w:pStyle w:val="ListParagraph"/>
        <w:numPr>
          <w:ilvl w:val="0"/>
          <w:numId w:val="1"/>
        </w:numPr>
        <w:spacing w:line="240" w:lineRule="auto"/>
        <w:contextualSpacing w:val="0"/>
        <w:rPr>
          <w:sz w:val="24"/>
          <w:szCs w:val="24"/>
        </w:rPr>
      </w:pPr>
      <w:r w:rsidRPr="00F20505">
        <w:rPr>
          <w:sz w:val="24"/>
          <w:szCs w:val="24"/>
        </w:rPr>
        <w:t xml:space="preserve">Be mindful of morning distractions including televisions, </w:t>
      </w:r>
      <w:proofErr w:type="gramStart"/>
      <w:r w:rsidRPr="00F20505">
        <w:rPr>
          <w:sz w:val="24"/>
          <w:szCs w:val="24"/>
        </w:rPr>
        <w:t>phones</w:t>
      </w:r>
      <w:proofErr w:type="gramEnd"/>
      <w:r w:rsidRPr="00F20505">
        <w:rPr>
          <w:sz w:val="24"/>
          <w:szCs w:val="24"/>
        </w:rPr>
        <w:t xml:space="preserve"> and other devices. </w:t>
      </w:r>
    </w:p>
    <w:p w14:paraId="5C36E682" w14:textId="3932FCBD" w:rsidR="00941829" w:rsidRDefault="008E5509" w:rsidP="00941829">
      <w:pPr>
        <w:pStyle w:val="ListParagraph"/>
        <w:numPr>
          <w:ilvl w:val="0"/>
          <w:numId w:val="1"/>
        </w:numPr>
        <w:spacing w:line="240" w:lineRule="auto"/>
        <w:contextualSpacing w:val="0"/>
        <w:rPr>
          <w:sz w:val="24"/>
          <w:szCs w:val="24"/>
        </w:rPr>
      </w:pPr>
      <w:r w:rsidRPr="00F20505">
        <w:rPr>
          <w:sz w:val="24"/>
          <w:szCs w:val="24"/>
        </w:rPr>
        <w:t>Use positive reinforcemen</w:t>
      </w:r>
      <w:r w:rsidR="00941829" w:rsidRPr="00F20505">
        <w:rPr>
          <w:sz w:val="24"/>
          <w:szCs w:val="24"/>
        </w:rPr>
        <w:t xml:space="preserve">t </w:t>
      </w:r>
      <w:r w:rsidR="003212A5" w:rsidRPr="00F20505">
        <w:rPr>
          <w:sz w:val="24"/>
          <w:szCs w:val="24"/>
        </w:rPr>
        <w:t>and be specific</w:t>
      </w:r>
      <w:r w:rsidR="00762097">
        <w:rPr>
          <w:sz w:val="24"/>
          <w:szCs w:val="24"/>
        </w:rPr>
        <w:t xml:space="preserve"> in your praise</w:t>
      </w:r>
      <w:r w:rsidR="003212A5" w:rsidRPr="00F20505">
        <w:rPr>
          <w:sz w:val="24"/>
          <w:szCs w:val="24"/>
        </w:rPr>
        <w:t xml:space="preserve">. For example, I noticed you’re getting to bed earlier and setting your alarm 15 minutes earlier in the morning to help you get to school on time. I am so proud of you for the effort you have put in to attending school on time”. </w:t>
      </w:r>
      <w:r w:rsidR="00941829" w:rsidRPr="00F20505">
        <w:rPr>
          <w:sz w:val="24"/>
          <w:szCs w:val="24"/>
        </w:rPr>
        <w:t xml:space="preserve"> </w:t>
      </w:r>
    </w:p>
    <w:p w14:paraId="12DEE200" w14:textId="77777777" w:rsidR="00F20505" w:rsidRPr="00F20505" w:rsidRDefault="00F20505" w:rsidP="00F20505">
      <w:pPr>
        <w:spacing w:line="240" w:lineRule="auto"/>
        <w:ind w:left="720"/>
        <w:rPr>
          <w:sz w:val="24"/>
          <w:szCs w:val="24"/>
        </w:rPr>
      </w:pPr>
    </w:p>
    <w:p w14:paraId="19FB768B" w14:textId="77777777" w:rsidR="00762097" w:rsidRDefault="00941829" w:rsidP="00762097">
      <w:pPr>
        <w:ind w:left="2880" w:firstLine="720"/>
        <w:rPr>
          <w:sz w:val="24"/>
          <w:szCs w:val="24"/>
        </w:rPr>
      </w:pPr>
      <w:r w:rsidRPr="00F20505">
        <w:rPr>
          <w:sz w:val="24"/>
          <w:szCs w:val="24"/>
        </w:rPr>
        <w:t>References:</w:t>
      </w:r>
    </w:p>
    <w:p w14:paraId="0F670CD1" w14:textId="71530BE0" w:rsidR="00941829" w:rsidRPr="00F20505" w:rsidRDefault="00941829" w:rsidP="00F20505">
      <w:pPr>
        <w:ind w:left="2160" w:firstLine="720"/>
        <w:rPr>
          <w:sz w:val="24"/>
          <w:szCs w:val="24"/>
        </w:rPr>
      </w:pPr>
      <w:r w:rsidRPr="00F20505">
        <w:rPr>
          <w:sz w:val="24"/>
          <w:szCs w:val="24"/>
        </w:rPr>
        <w:t xml:space="preserve"> raisingchildren.net.au </w:t>
      </w:r>
    </w:p>
    <w:sectPr w:rsidR="00941829" w:rsidRPr="00F20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052ACF"/>
    <w:multiLevelType w:val="hybridMultilevel"/>
    <w:tmpl w:val="078826F2"/>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1" w15:restartNumberingAfterBreak="0">
    <w:nsid w:val="6BAA32DA"/>
    <w:multiLevelType w:val="hybridMultilevel"/>
    <w:tmpl w:val="FFD2D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3565817">
    <w:abstractNumId w:val="1"/>
  </w:num>
  <w:num w:numId="2" w16cid:durableId="2022778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81"/>
    <w:rsid w:val="001C405C"/>
    <w:rsid w:val="00253B40"/>
    <w:rsid w:val="003212A5"/>
    <w:rsid w:val="00416215"/>
    <w:rsid w:val="00446477"/>
    <w:rsid w:val="00504D6E"/>
    <w:rsid w:val="00660222"/>
    <w:rsid w:val="00762097"/>
    <w:rsid w:val="008E5509"/>
    <w:rsid w:val="00941829"/>
    <w:rsid w:val="00BF3819"/>
    <w:rsid w:val="00D751F8"/>
    <w:rsid w:val="00E62894"/>
    <w:rsid w:val="00EB0881"/>
    <w:rsid w:val="00F2050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2EA9"/>
  <w15:chartTrackingRefBased/>
  <w15:docId w15:val="{FDB4571C-14F2-4688-BC44-30938DA5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881"/>
    <w:pPr>
      <w:keepNext/>
      <w:keepLines/>
      <w:spacing w:before="360" w:after="80"/>
      <w:outlineLvl w:val="0"/>
    </w:pPr>
    <w:rPr>
      <w:rFonts w:asciiTheme="majorHAnsi" w:eastAsiaTheme="majorEastAsia" w:hAnsiTheme="majorHAnsi" w:cstheme="majorBidi"/>
      <w:color w:val="2F5496" w:themeColor="accent1" w:themeShade="BF"/>
      <w:sz w:val="40"/>
      <w:szCs w:val="50"/>
    </w:rPr>
  </w:style>
  <w:style w:type="paragraph" w:styleId="Heading2">
    <w:name w:val="heading 2"/>
    <w:basedOn w:val="Normal"/>
    <w:next w:val="Normal"/>
    <w:link w:val="Heading2Char"/>
    <w:uiPriority w:val="9"/>
    <w:semiHidden/>
    <w:unhideWhenUsed/>
    <w:qFormat/>
    <w:rsid w:val="00EB0881"/>
    <w:pPr>
      <w:keepNext/>
      <w:keepLines/>
      <w:spacing w:before="160" w:after="80"/>
      <w:outlineLvl w:val="1"/>
    </w:pPr>
    <w:rPr>
      <w:rFonts w:asciiTheme="majorHAnsi" w:eastAsiaTheme="majorEastAsia" w:hAnsiTheme="majorHAnsi" w:cstheme="majorBidi"/>
      <w:color w:val="2F5496" w:themeColor="accent1" w:themeShade="BF"/>
      <w:sz w:val="32"/>
      <w:szCs w:val="40"/>
    </w:rPr>
  </w:style>
  <w:style w:type="paragraph" w:styleId="Heading3">
    <w:name w:val="heading 3"/>
    <w:basedOn w:val="Normal"/>
    <w:next w:val="Normal"/>
    <w:link w:val="Heading3Char"/>
    <w:uiPriority w:val="9"/>
    <w:semiHidden/>
    <w:unhideWhenUsed/>
    <w:qFormat/>
    <w:rsid w:val="00EB0881"/>
    <w:pPr>
      <w:keepNext/>
      <w:keepLines/>
      <w:spacing w:before="160" w:after="80"/>
      <w:outlineLvl w:val="2"/>
    </w:pPr>
    <w:rPr>
      <w:rFonts w:eastAsiaTheme="majorEastAsia" w:cstheme="majorBidi"/>
      <w:color w:val="2F5496" w:themeColor="accent1" w:themeShade="BF"/>
      <w:sz w:val="28"/>
      <w:szCs w:val="35"/>
    </w:rPr>
  </w:style>
  <w:style w:type="paragraph" w:styleId="Heading4">
    <w:name w:val="heading 4"/>
    <w:basedOn w:val="Normal"/>
    <w:next w:val="Normal"/>
    <w:link w:val="Heading4Char"/>
    <w:uiPriority w:val="9"/>
    <w:semiHidden/>
    <w:unhideWhenUsed/>
    <w:qFormat/>
    <w:rsid w:val="00EB088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B088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B08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08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08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08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881"/>
    <w:rPr>
      <w:rFonts w:asciiTheme="majorHAnsi" w:eastAsiaTheme="majorEastAsia" w:hAnsiTheme="majorHAnsi" w:cstheme="majorBidi"/>
      <w:color w:val="2F5496" w:themeColor="accent1" w:themeShade="BF"/>
      <w:sz w:val="40"/>
      <w:szCs w:val="50"/>
    </w:rPr>
  </w:style>
  <w:style w:type="character" w:customStyle="1" w:styleId="Heading2Char">
    <w:name w:val="Heading 2 Char"/>
    <w:basedOn w:val="DefaultParagraphFont"/>
    <w:link w:val="Heading2"/>
    <w:uiPriority w:val="9"/>
    <w:semiHidden/>
    <w:rsid w:val="00EB0881"/>
    <w:rPr>
      <w:rFonts w:asciiTheme="majorHAnsi" w:eastAsiaTheme="majorEastAsia" w:hAnsiTheme="majorHAnsi" w:cstheme="majorBidi"/>
      <w:color w:val="2F5496" w:themeColor="accent1" w:themeShade="BF"/>
      <w:sz w:val="32"/>
      <w:szCs w:val="40"/>
    </w:rPr>
  </w:style>
  <w:style w:type="character" w:customStyle="1" w:styleId="Heading3Char">
    <w:name w:val="Heading 3 Char"/>
    <w:basedOn w:val="DefaultParagraphFont"/>
    <w:link w:val="Heading3"/>
    <w:uiPriority w:val="9"/>
    <w:semiHidden/>
    <w:rsid w:val="00EB0881"/>
    <w:rPr>
      <w:rFonts w:eastAsiaTheme="majorEastAsia" w:cstheme="majorBidi"/>
      <w:color w:val="2F5496" w:themeColor="accent1" w:themeShade="BF"/>
      <w:sz w:val="28"/>
      <w:szCs w:val="35"/>
    </w:rPr>
  </w:style>
  <w:style w:type="character" w:customStyle="1" w:styleId="Heading4Char">
    <w:name w:val="Heading 4 Char"/>
    <w:basedOn w:val="DefaultParagraphFont"/>
    <w:link w:val="Heading4"/>
    <w:uiPriority w:val="9"/>
    <w:semiHidden/>
    <w:rsid w:val="00EB088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B088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B08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08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08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0881"/>
    <w:rPr>
      <w:rFonts w:eastAsiaTheme="majorEastAsia" w:cstheme="majorBidi"/>
      <w:color w:val="272727" w:themeColor="text1" w:themeTint="D8"/>
    </w:rPr>
  </w:style>
  <w:style w:type="paragraph" w:styleId="Title">
    <w:name w:val="Title"/>
    <w:basedOn w:val="Normal"/>
    <w:next w:val="Normal"/>
    <w:link w:val="TitleChar"/>
    <w:uiPriority w:val="10"/>
    <w:qFormat/>
    <w:rsid w:val="00EB0881"/>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EB0881"/>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EB0881"/>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EB0881"/>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EB0881"/>
    <w:pPr>
      <w:spacing w:before="160"/>
      <w:jc w:val="center"/>
    </w:pPr>
    <w:rPr>
      <w:i/>
      <w:iCs/>
      <w:color w:val="404040" w:themeColor="text1" w:themeTint="BF"/>
    </w:rPr>
  </w:style>
  <w:style w:type="character" w:customStyle="1" w:styleId="QuoteChar">
    <w:name w:val="Quote Char"/>
    <w:basedOn w:val="DefaultParagraphFont"/>
    <w:link w:val="Quote"/>
    <w:uiPriority w:val="29"/>
    <w:rsid w:val="00EB0881"/>
    <w:rPr>
      <w:i/>
      <w:iCs/>
      <w:color w:val="404040" w:themeColor="text1" w:themeTint="BF"/>
    </w:rPr>
  </w:style>
  <w:style w:type="paragraph" w:styleId="ListParagraph">
    <w:name w:val="List Paragraph"/>
    <w:basedOn w:val="Normal"/>
    <w:uiPriority w:val="34"/>
    <w:qFormat/>
    <w:rsid w:val="00EB0881"/>
    <w:pPr>
      <w:ind w:left="720"/>
      <w:contextualSpacing/>
    </w:pPr>
  </w:style>
  <w:style w:type="character" w:styleId="IntenseEmphasis">
    <w:name w:val="Intense Emphasis"/>
    <w:basedOn w:val="DefaultParagraphFont"/>
    <w:uiPriority w:val="21"/>
    <w:qFormat/>
    <w:rsid w:val="00EB0881"/>
    <w:rPr>
      <w:i/>
      <w:iCs/>
      <w:color w:val="2F5496" w:themeColor="accent1" w:themeShade="BF"/>
    </w:rPr>
  </w:style>
  <w:style w:type="paragraph" w:styleId="IntenseQuote">
    <w:name w:val="Intense Quote"/>
    <w:basedOn w:val="Normal"/>
    <w:next w:val="Normal"/>
    <w:link w:val="IntenseQuoteChar"/>
    <w:uiPriority w:val="30"/>
    <w:qFormat/>
    <w:rsid w:val="00EB088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B0881"/>
    <w:rPr>
      <w:i/>
      <w:iCs/>
      <w:color w:val="2F5496" w:themeColor="accent1" w:themeShade="BF"/>
    </w:rPr>
  </w:style>
  <w:style w:type="character" w:styleId="IntenseReference">
    <w:name w:val="Intense Reference"/>
    <w:basedOn w:val="DefaultParagraphFont"/>
    <w:uiPriority w:val="32"/>
    <w:qFormat/>
    <w:rsid w:val="00EB0881"/>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253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2183</Characters>
  <Application>Microsoft Office Word</Application>
  <DocSecurity>4</DocSecurity>
  <Lines>109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Natalie</dc:creator>
  <cp:keywords/>
  <dc:description/>
  <cp:lastModifiedBy>Foxover, Elizabeth</cp:lastModifiedBy>
  <cp:revision>2</cp:revision>
  <dcterms:created xsi:type="dcterms:W3CDTF">2024-04-22T02:14:00Z</dcterms:created>
  <dcterms:modified xsi:type="dcterms:W3CDTF">2024-04-22T02:14:00Z</dcterms:modified>
</cp:coreProperties>
</file>